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52" w:rsidRPr="00341514" w:rsidRDefault="00350552" w:rsidP="00350552">
      <w:pPr>
        <w:jc w:val="center"/>
        <w:rPr>
          <w:rFonts w:ascii="Arial" w:hAnsi="Arial" w:cs="Arial"/>
          <w:b/>
          <w:sz w:val="20"/>
          <w:szCs w:val="20"/>
        </w:rPr>
      </w:pPr>
      <w:r w:rsidRPr="00341514">
        <w:rPr>
          <w:rFonts w:ascii="Arial" w:hAnsi="Arial" w:cs="Arial"/>
          <w:b/>
          <w:sz w:val="20"/>
          <w:szCs w:val="20"/>
        </w:rPr>
        <w:t>Ogłoszenie o naborze  na wolne stanowisko urzędnicze</w:t>
      </w:r>
    </w:p>
    <w:p w:rsidR="00350552" w:rsidRPr="00341514" w:rsidRDefault="00350552" w:rsidP="00350552">
      <w:pPr>
        <w:rPr>
          <w:rFonts w:ascii="Arial" w:hAnsi="Arial" w:cs="Arial"/>
          <w:b/>
          <w:sz w:val="20"/>
          <w:szCs w:val="20"/>
        </w:rPr>
      </w:pPr>
      <w:r w:rsidRPr="00341514">
        <w:rPr>
          <w:rFonts w:ascii="Arial" w:hAnsi="Arial" w:cs="Arial"/>
          <w:b/>
          <w:sz w:val="20"/>
          <w:szCs w:val="20"/>
        </w:rPr>
        <w:t>Wojewódzki Urząd Pracy w Krakowie, plac Na Stawach 1 30-107 Kraków,</w:t>
      </w:r>
      <w:r>
        <w:rPr>
          <w:rFonts w:ascii="Arial" w:hAnsi="Arial" w:cs="Arial"/>
          <w:b/>
          <w:sz w:val="20"/>
          <w:szCs w:val="20"/>
        </w:rPr>
        <w:t xml:space="preserve"> </w:t>
      </w:r>
      <w:r w:rsidRPr="00341514">
        <w:rPr>
          <w:rFonts w:ascii="Arial" w:hAnsi="Arial" w:cs="Arial"/>
          <w:b/>
          <w:sz w:val="20"/>
          <w:szCs w:val="20"/>
        </w:rPr>
        <w:t xml:space="preserve">ogłasza nabór na  stanowisko ds. </w:t>
      </w:r>
      <w:r>
        <w:rPr>
          <w:rFonts w:ascii="Arial" w:hAnsi="Arial" w:cs="Arial"/>
          <w:b/>
          <w:sz w:val="20"/>
          <w:szCs w:val="20"/>
        </w:rPr>
        <w:t>obsługi sekretariatu</w:t>
      </w:r>
    </w:p>
    <w:p w:rsidR="00350552" w:rsidRPr="00341514" w:rsidRDefault="00350552" w:rsidP="00350552">
      <w:pPr>
        <w:jc w:val="both"/>
        <w:rPr>
          <w:rFonts w:ascii="Arial" w:hAnsi="Arial" w:cs="Arial"/>
          <w:b/>
          <w:sz w:val="20"/>
          <w:szCs w:val="20"/>
        </w:rPr>
      </w:pPr>
    </w:p>
    <w:p w:rsidR="00350552" w:rsidRPr="00341514" w:rsidRDefault="00350552" w:rsidP="00350552">
      <w:pPr>
        <w:jc w:val="both"/>
        <w:rPr>
          <w:rFonts w:ascii="Arial" w:hAnsi="Arial" w:cs="Arial"/>
          <w:b/>
          <w:sz w:val="20"/>
          <w:szCs w:val="20"/>
        </w:rPr>
      </w:pPr>
      <w:r w:rsidRPr="00341514">
        <w:rPr>
          <w:rFonts w:ascii="Arial" w:hAnsi="Arial" w:cs="Arial"/>
          <w:b/>
          <w:sz w:val="20"/>
          <w:szCs w:val="20"/>
        </w:rPr>
        <w:t>Wymagania niezbędne:</w:t>
      </w:r>
    </w:p>
    <w:p w:rsidR="00350552" w:rsidRPr="00341514" w:rsidRDefault="00350552" w:rsidP="00350552">
      <w:pPr>
        <w:numPr>
          <w:ilvl w:val="0"/>
          <w:numId w:val="2"/>
        </w:numPr>
        <w:ind w:left="709"/>
        <w:jc w:val="both"/>
        <w:rPr>
          <w:rFonts w:ascii="Arial" w:hAnsi="Arial" w:cs="Arial"/>
          <w:sz w:val="20"/>
          <w:szCs w:val="20"/>
        </w:rPr>
      </w:pPr>
      <w:r w:rsidRPr="00341514">
        <w:rPr>
          <w:rFonts w:ascii="Arial" w:hAnsi="Arial" w:cs="Arial"/>
          <w:sz w:val="20"/>
          <w:szCs w:val="20"/>
        </w:rPr>
        <w:t xml:space="preserve">spełnianie wymogów kwalifikacyjnych określonych w ustawie z dnia 21 listopada 2008 roku </w:t>
      </w:r>
      <w:r w:rsidRPr="00341514">
        <w:rPr>
          <w:rFonts w:ascii="Arial" w:hAnsi="Arial" w:cs="Arial"/>
          <w:sz w:val="20"/>
          <w:szCs w:val="20"/>
        </w:rPr>
        <w:br/>
        <w:t xml:space="preserve">o pracownikach samorządowych </w:t>
      </w:r>
      <w:r w:rsidRPr="0090604C">
        <w:rPr>
          <w:rFonts w:ascii="Arial" w:hAnsi="Arial" w:cs="Arial"/>
          <w:sz w:val="20"/>
          <w:szCs w:val="20"/>
        </w:rPr>
        <w:t>(Dz.U.</w:t>
      </w:r>
      <w:r>
        <w:rPr>
          <w:rFonts w:ascii="Arial" w:hAnsi="Arial" w:cs="Arial"/>
          <w:sz w:val="20"/>
          <w:szCs w:val="20"/>
        </w:rPr>
        <w:t xml:space="preserve"> </w:t>
      </w:r>
      <w:r w:rsidRPr="00F52628">
        <w:rPr>
          <w:rFonts w:ascii="Arial" w:hAnsi="Arial" w:cs="Arial"/>
          <w:sz w:val="20"/>
          <w:szCs w:val="20"/>
        </w:rPr>
        <w:t>z 2016 r., poz. 902</w:t>
      </w:r>
      <w:r w:rsidRPr="0090604C">
        <w:rPr>
          <w:rFonts w:ascii="Arial" w:hAnsi="Arial" w:cs="Arial"/>
          <w:sz w:val="20"/>
          <w:szCs w:val="20"/>
        </w:rPr>
        <w:t>.);</w:t>
      </w:r>
    </w:p>
    <w:p w:rsidR="00350552" w:rsidRPr="00341514" w:rsidRDefault="00350552" w:rsidP="00350552">
      <w:pPr>
        <w:numPr>
          <w:ilvl w:val="0"/>
          <w:numId w:val="2"/>
        </w:numPr>
        <w:ind w:left="709"/>
        <w:jc w:val="both"/>
        <w:rPr>
          <w:rFonts w:ascii="Arial" w:hAnsi="Arial" w:cs="Arial"/>
          <w:sz w:val="20"/>
          <w:szCs w:val="20"/>
        </w:rPr>
      </w:pPr>
      <w:r w:rsidRPr="00341514">
        <w:rPr>
          <w:rFonts w:ascii="Arial" w:hAnsi="Arial" w:cs="Arial"/>
          <w:sz w:val="20"/>
          <w:szCs w:val="20"/>
        </w:rPr>
        <w:t>wykształcenie minimum średnie;</w:t>
      </w:r>
    </w:p>
    <w:p w:rsidR="00350552" w:rsidRDefault="00350552" w:rsidP="00350552">
      <w:pPr>
        <w:numPr>
          <w:ilvl w:val="0"/>
          <w:numId w:val="2"/>
        </w:numPr>
        <w:ind w:left="709"/>
        <w:jc w:val="both"/>
        <w:rPr>
          <w:rFonts w:ascii="Arial" w:hAnsi="Arial" w:cs="Arial"/>
          <w:sz w:val="20"/>
          <w:szCs w:val="20"/>
        </w:rPr>
      </w:pPr>
      <w:r w:rsidRPr="000E404F">
        <w:rPr>
          <w:rFonts w:ascii="Arial" w:hAnsi="Arial" w:cs="Arial"/>
          <w:sz w:val="20"/>
          <w:szCs w:val="20"/>
        </w:rPr>
        <w:t>znajomość zasad przygotowywania i obiegu dokumentów</w:t>
      </w:r>
      <w:r>
        <w:rPr>
          <w:rFonts w:ascii="Arial" w:hAnsi="Arial" w:cs="Arial"/>
          <w:sz w:val="20"/>
          <w:szCs w:val="20"/>
        </w:rPr>
        <w:t>;</w:t>
      </w:r>
    </w:p>
    <w:p w:rsidR="00350552" w:rsidRPr="000E404F" w:rsidRDefault="00350552" w:rsidP="00350552">
      <w:pPr>
        <w:numPr>
          <w:ilvl w:val="0"/>
          <w:numId w:val="2"/>
        </w:numPr>
        <w:ind w:left="709"/>
        <w:jc w:val="both"/>
        <w:rPr>
          <w:rFonts w:ascii="Arial" w:hAnsi="Arial" w:cs="Arial"/>
          <w:sz w:val="20"/>
          <w:szCs w:val="20"/>
        </w:rPr>
      </w:pPr>
      <w:r w:rsidRPr="000E404F">
        <w:rPr>
          <w:rFonts w:ascii="Arial" w:hAnsi="Arial" w:cs="Arial"/>
          <w:sz w:val="20"/>
          <w:szCs w:val="20"/>
        </w:rPr>
        <w:t>znajomość ustawy o pracownikach samorządowych</w:t>
      </w:r>
      <w:r>
        <w:rPr>
          <w:rFonts w:ascii="Arial" w:hAnsi="Arial" w:cs="Arial"/>
          <w:sz w:val="20"/>
          <w:szCs w:val="20"/>
        </w:rPr>
        <w:t>;</w:t>
      </w:r>
      <w:r w:rsidRPr="000E404F">
        <w:rPr>
          <w:rFonts w:ascii="Arial" w:hAnsi="Arial" w:cs="Arial"/>
          <w:sz w:val="20"/>
          <w:szCs w:val="20"/>
        </w:rPr>
        <w:t xml:space="preserve"> </w:t>
      </w:r>
    </w:p>
    <w:p w:rsidR="00350552" w:rsidRDefault="00350552" w:rsidP="00350552">
      <w:pPr>
        <w:numPr>
          <w:ilvl w:val="0"/>
          <w:numId w:val="2"/>
        </w:numPr>
        <w:ind w:left="709"/>
        <w:jc w:val="both"/>
        <w:rPr>
          <w:rFonts w:ascii="Arial" w:hAnsi="Arial" w:cs="Arial"/>
          <w:sz w:val="20"/>
          <w:szCs w:val="20"/>
        </w:rPr>
      </w:pPr>
      <w:r w:rsidRPr="000E404F">
        <w:rPr>
          <w:rFonts w:ascii="Arial" w:hAnsi="Arial" w:cs="Arial"/>
          <w:sz w:val="20"/>
          <w:szCs w:val="20"/>
        </w:rPr>
        <w:t>znajomość ustawy o ochronie danych osobowych</w:t>
      </w:r>
      <w:r>
        <w:rPr>
          <w:rFonts w:ascii="Arial" w:hAnsi="Arial" w:cs="Arial"/>
          <w:sz w:val="20"/>
          <w:szCs w:val="20"/>
        </w:rPr>
        <w:t>;</w:t>
      </w:r>
    </w:p>
    <w:p w:rsidR="00350552" w:rsidRPr="000E404F" w:rsidRDefault="00350552" w:rsidP="00350552">
      <w:pPr>
        <w:numPr>
          <w:ilvl w:val="0"/>
          <w:numId w:val="2"/>
        </w:numPr>
        <w:ind w:left="709"/>
        <w:jc w:val="both"/>
        <w:rPr>
          <w:rFonts w:ascii="Arial" w:hAnsi="Arial" w:cs="Arial"/>
          <w:sz w:val="20"/>
          <w:szCs w:val="20"/>
        </w:rPr>
      </w:pPr>
      <w:r>
        <w:rPr>
          <w:rFonts w:ascii="Arial" w:hAnsi="Arial" w:cs="Arial"/>
          <w:sz w:val="20"/>
          <w:szCs w:val="20"/>
        </w:rPr>
        <w:t xml:space="preserve">wiedza nt. </w:t>
      </w:r>
      <w:r w:rsidRPr="000E404F">
        <w:rPr>
          <w:rFonts w:ascii="Arial" w:hAnsi="Arial" w:cs="Arial"/>
          <w:sz w:val="20"/>
          <w:szCs w:val="20"/>
        </w:rPr>
        <w:t>funkcjonowania samorządu województwa</w:t>
      </w:r>
      <w:r>
        <w:rPr>
          <w:rFonts w:ascii="Arial" w:hAnsi="Arial" w:cs="Arial"/>
          <w:sz w:val="20"/>
          <w:szCs w:val="20"/>
        </w:rPr>
        <w:t>;</w:t>
      </w:r>
      <w:r w:rsidRPr="000E404F">
        <w:rPr>
          <w:rFonts w:ascii="Arial" w:hAnsi="Arial" w:cs="Arial"/>
          <w:sz w:val="20"/>
          <w:szCs w:val="20"/>
        </w:rPr>
        <w:t xml:space="preserve"> </w:t>
      </w:r>
    </w:p>
    <w:p w:rsidR="00350552" w:rsidRPr="000E404F" w:rsidRDefault="00350552" w:rsidP="00350552">
      <w:pPr>
        <w:numPr>
          <w:ilvl w:val="0"/>
          <w:numId w:val="2"/>
        </w:numPr>
        <w:ind w:left="709"/>
        <w:jc w:val="both"/>
        <w:rPr>
          <w:rFonts w:ascii="Arial" w:hAnsi="Arial" w:cs="Arial"/>
          <w:sz w:val="20"/>
          <w:szCs w:val="20"/>
        </w:rPr>
      </w:pPr>
      <w:r w:rsidRPr="000E404F">
        <w:rPr>
          <w:rFonts w:ascii="Arial" w:hAnsi="Arial"/>
          <w:sz w:val="20"/>
          <w:szCs w:val="20"/>
        </w:rPr>
        <w:t>komunikatywn</w:t>
      </w:r>
      <w:r>
        <w:rPr>
          <w:rFonts w:ascii="Arial" w:hAnsi="Arial"/>
          <w:sz w:val="20"/>
          <w:szCs w:val="20"/>
        </w:rPr>
        <w:t>a znajomość</w:t>
      </w:r>
      <w:r w:rsidRPr="000E404F">
        <w:rPr>
          <w:rFonts w:ascii="Arial" w:hAnsi="Arial"/>
          <w:sz w:val="20"/>
          <w:szCs w:val="20"/>
        </w:rPr>
        <w:t xml:space="preserve"> języka angielskiego</w:t>
      </w:r>
      <w:r>
        <w:rPr>
          <w:rFonts w:ascii="Arial" w:hAnsi="Arial"/>
          <w:sz w:val="20"/>
          <w:szCs w:val="20"/>
        </w:rPr>
        <w:t>;</w:t>
      </w:r>
      <w:bookmarkStart w:id="0" w:name="_GoBack"/>
      <w:bookmarkEnd w:id="0"/>
    </w:p>
    <w:p w:rsidR="00350552" w:rsidRPr="000E404F" w:rsidRDefault="00350552" w:rsidP="00350552">
      <w:pPr>
        <w:numPr>
          <w:ilvl w:val="0"/>
          <w:numId w:val="2"/>
        </w:numPr>
        <w:ind w:left="709"/>
        <w:jc w:val="both"/>
        <w:rPr>
          <w:rFonts w:ascii="Arial" w:hAnsi="Arial" w:cs="Arial"/>
          <w:sz w:val="20"/>
          <w:szCs w:val="20"/>
        </w:rPr>
      </w:pPr>
      <w:r>
        <w:rPr>
          <w:rFonts w:ascii="Arial" w:hAnsi="Arial"/>
          <w:sz w:val="20"/>
          <w:szCs w:val="20"/>
        </w:rPr>
        <w:t xml:space="preserve">umiejętność </w:t>
      </w:r>
      <w:r w:rsidRPr="00243009">
        <w:rPr>
          <w:rFonts w:ascii="Arial" w:hAnsi="Arial"/>
          <w:sz w:val="20"/>
          <w:szCs w:val="20"/>
        </w:rPr>
        <w:t>redagowania pism urzędowych</w:t>
      </w:r>
      <w:r>
        <w:rPr>
          <w:rFonts w:ascii="Arial" w:hAnsi="Arial"/>
          <w:sz w:val="20"/>
          <w:szCs w:val="20"/>
        </w:rPr>
        <w:t>;</w:t>
      </w:r>
    </w:p>
    <w:p w:rsidR="00350552" w:rsidRDefault="00350552" w:rsidP="00350552">
      <w:pPr>
        <w:numPr>
          <w:ilvl w:val="0"/>
          <w:numId w:val="2"/>
        </w:numPr>
        <w:ind w:left="709"/>
        <w:jc w:val="both"/>
        <w:rPr>
          <w:rFonts w:ascii="Arial" w:hAnsi="Arial" w:cs="Arial"/>
          <w:sz w:val="20"/>
          <w:szCs w:val="20"/>
        </w:rPr>
      </w:pPr>
      <w:r>
        <w:rPr>
          <w:rFonts w:ascii="Arial" w:hAnsi="Arial" w:cs="Arial"/>
          <w:sz w:val="20"/>
          <w:szCs w:val="20"/>
        </w:rPr>
        <w:t xml:space="preserve">umiejętność samodzielnego </w:t>
      </w:r>
      <w:r w:rsidRPr="000E404F">
        <w:rPr>
          <w:rFonts w:ascii="Arial" w:hAnsi="Arial" w:cs="Arial"/>
          <w:sz w:val="20"/>
          <w:szCs w:val="20"/>
        </w:rPr>
        <w:t>planowani</w:t>
      </w:r>
      <w:r>
        <w:rPr>
          <w:rFonts w:ascii="Arial" w:hAnsi="Arial" w:cs="Arial"/>
          <w:sz w:val="20"/>
          <w:szCs w:val="20"/>
        </w:rPr>
        <w:t>a</w:t>
      </w:r>
      <w:r w:rsidRPr="000E404F">
        <w:rPr>
          <w:rFonts w:ascii="Arial" w:hAnsi="Arial" w:cs="Arial"/>
          <w:sz w:val="20"/>
          <w:szCs w:val="20"/>
        </w:rPr>
        <w:t xml:space="preserve"> i organizowani</w:t>
      </w:r>
      <w:r>
        <w:rPr>
          <w:rFonts w:ascii="Arial" w:hAnsi="Arial" w:cs="Arial"/>
          <w:sz w:val="20"/>
          <w:szCs w:val="20"/>
        </w:rPr>
        <w:t>a</w:t>
      </w:r>
      <w:r w:rsidRPr="000E404F">
        <w:rPr>
          <w:rFonts w:ascii="Arial" w:hAnsi="Arial" w:cs="Arial"/>
          <w:sz w:val="20"/>
          <w:szCs w:val="20"/>
        </w:rPr>
        <w:t xml:space="preserve"> pracy własnej;</w:t>
      </w:r>
    </w:p>
    <w:p w:rsidR="00350552" w:rsidRPr="000E404F" w:rsidRDefault="00350552" w:rsidP="00350552">
      <w:pPr>
        <w:numPr>
          <w:ilvl w:val="0"/>
          <w:numId w:val="2"/>
        </w:numPr>
        <w:ind w:left="709"/>
        <w:jc w:val="both"/>
        <w:rPr>
          <w:rFonts w:ascii="Arial" w:hAnsi="Arial" w:cs="Arial"/>
          <w:sz w:val="20"/>
          <w:szCs w:val="20"/>
        </w:rPr>
      </w:pPr>
      <w:r w:rsidRPr="000E404F">
        <w:rPr>
          <w:rFonts w:ascii="Arial" w:hAnsi="Arial"/>
          <w:sz w:val="20"/>
          <w:szCs w:val="20"/>
        </w:rPr>
        <w:t>umiejętność komunikacji interpersonalnej</w:t>
      </w:r>
      <w:r>
        <w:rPr>
          <w:rFonts w:ascii="Arial" w:hAnsi="Arial"/>
          <w:sz w:val="20"/>
          <w:szCs w:val="20"/>
        </w:rPr>
        <w:t>;</w:t>
      </w:r>
    </w:p>
    <w:p w:rsidR="00350552" w:rsidRDefault="00350552" w:rsidP="00350552">
      <w:pPr>
        <w:numPr>
          <w:ilvl w:val="0"/>
          <w:numId w:val="7"/>
        </w:numPr>
        <w:jc w:val="both"/>
        <w:rPr>
          <w:rFonts w:ascii="Arial" w:hAnsi="Arial"/>
          <w:sz w:val="20"/>
          <w:szCs w:val="20"/>
        </w:rPr>
      </w:pPr>
      <w:r>
        <w:rPr>
          <w:rFonts w:ascii="Arial" w:hAnsi="Arial"/>
          <w:sz w:val="20"/>
          <w:szCs w:val="20"/>
        </w:rPr>
        <w:t>u</w:t>
      </w:r>
      <w:r w:rsidRPr="000E404F">
        <w:rPr>
          <w:rFonts w:ascii="Arial" w:hAnsi="Arial"/>
          <w:sz w:val="20"/>
          <w:szCs w:val="20"/>
        </w:rPr>
        <w:t>miejętność radzenia sobie ze stresem i rozwiązywania problemów</w:t>
      </w:r>
      <w:r>
        <w:rPr>
          <w:rFonts w:ascii="Arial" w:hAnsi="Arial"/>
          <w:sz w:val="20"/>
          <w:szCs w:val="20"/>
        </w:rPr>
        <w:t>;</w:t>
      </w:r>
    </w:p>
    <w:p w:rsidR="00350552" w:rsidRDefault="00350552" w:rsidP="00350552">
      <w:pPr>
        <w:numPr>
          <w:ilvl w:val="0"/>
          <w:numId w:val="7"/>
        </w:numPr>
        <w:jc w:val="both"/>
        <w:rPr>
          <w:rFonts w:ascii="Arial" w:hAnsi="Arial"/>
          <w:sz w:val="20"/>
          <w:szCs w:val="20"/>
        </w:rPr>
      </w:pPr>
      <w:r>
        <w:rPr>
          <w:rFonts w:ascii="Arial" w:hAnsi="Arial"/>
          <w:sz w:val="20"/>
          <w:szCs w:val="20"/>
        </w:rPr>
        <w:t>umiejętność współpracy i budowania dobrych relacji;</w:t>
      </w:r>
    </w:p>
    <w:p w:rsidR="00350552" w:rsidRPr="002F4A6A" w:rsidRDefault="00350552" w:rsidP="00350552">
      <w:pPr>
        <w:numPr>
          <w:ilvl w:val="0"/>
          <w:numId w:val="8"/>
        </w:numPr>
        <w:tabs>
          <w:tab w:val="num" w:pos="360"/>
        </w:tabs>
        <w:jc w:val="both"/>
        <w:rPr>
          <w:rFonts w:ascii="Arial" w:hAnsi="Arial"/>
          <w:sz w:val="20"/>
          <w:szCs w:val="20"/>
        </w:rPr>
      </w:pPr>
      <w:r w:rsidRPr="002F4A6A">
        <w:rPr>
          <w:rFonts w:ascii="Arial" w:hAnsi="Arial"/>
          <w:sz w:val="20"/>
          <w:szCs w:val="20"/>
        </w:rPr>
        <w:t>rzetelność</w:t>
      </w:r>
      <w:r>
        <w:rPr>
          <w:rFonts w:ascii="Arial" w:hAnsi="Arial"/>
          <w:sz w:val="20"/>
          <w:szCs w:val="20"/>
        </w:rPr>
        <w:t xml:space="preserve">, </w:t>
      </w:r>
      <w:r w:rsidRPr="002F4A6A">
        <w:rPr>
          <w:rFonts w:ascii="Arial" w:hAnsi="Arial"/>
          <w:sz w:val="20"/>
          <w:szCs w:val="20"/>
        </w:rPr>
        <w:t>kultura osobista, dyskrecja.</w:t>
      </w:r>
    </w:p>
    <w:p w:rsidR="00350552" w:rsidRPr="00341514" w:rsidRDefault="00350552" w:rsidP="00350552">
      <w:pPr>
        <w:jc w:val="both"/>
        <w:rPr>
          <w:rFonts w:ascii="Arial" w:hAnsi="Arial" w:cs="Arial"/>
          <w:b/>
          <w:sz w:val="20"/>
          <w:szCs w:val="20"/>
        </w:rPr>
      </w:pPr>
      <w:r w:rsidRPr="00341514">
        <w:rPr>
          <w:rFonts w:ascii="Arial" w:hAnsi="Arial" w:cs="Arial"/>
          <w:b/>
          <w:sz w:val="20"/>
          <w:szCs w:val="20"/>
        </w:rPr>
        <w:t>Wymagania dodatkowe:</w:t>
      </w:r>
    </w:p>
    <w:p w:rsidR="00350552" w:rsidRDefault="00350552" w:rsidP="00350552">
      <w:pPr>
        <w:numPr>
          <w:ilvl w:val="0"/>
          <w:numId w:val="5"/>
        </w:numPr>
        <w:ind w:left="714" w:hanging="357"/>
        <w:jc w:val="both"/>
        <w:rPr>
          <w:rFonts w:ascii="Arial" w:hAnsi="Arial" w:cs="Arial"/>
          <w:sz w:val="20"/>
          <w:szCs w:val="20"/>
        </w:rPr>
      </w:pPr>
      <w:r w:rsidRPr="00341514">
        <w:rPr>
          <w:rFonts w:ascii="Arial" w:hAnsi="Arial" w:cs="Arial"/>
          <w:sz w:val="20"/>
          <w:szCs w:val="20"/>
        </w:rPr>
        <w:t xml:space="preserve">preferowane wykształcenie wyższe na kierunku </w:t>
      </w:r>
      <w:r>
        <w:rPr>
          <w:rFonts w:ascii="Arial" w:hAnsi="Arial" w:cs="Arial"/>
          <w:sz w:val="20"/>
          <w:szCs w:val="20"/>
        </w:rPr>
        <w:t>administracja;</w:t>
      </w:r>
    </w:p>
    <w:p w:rsidR="00350552" w:rsidRDefault="00350552" w:rsidP="00350552">
      <w:pPr>
        <w:numPr>
          <w:ilvl w:val="0"/>
          <w:numId w:val="5"/>
        </w:numPr>
        <w:ind w:left="714" w:hanging="357"/>
        <w:jc w:val="both"/>
        <w:rPr>
          <w:rFonts w:ascii="Arial" w:hAnsi="Arial" w:cs="Arial"/>
          <w:sz w:val="20"/>
          <w:szCs w:val="20"/>
        </w:rPr>
      </w:pPr>
      <w:r>
        <w:rPr>
          <w:rFonts w:ascii="Arial" w:hAnsi="Arial" w:cs="Arial"/>
          <w:sz w:val="20"/>
          <w:szCs w:val="20"/>
        </w:rPr>
        <w:t xml:space="preserve">pożądany ukończony </w:t>
      </w:r>
      <w:r w:rsidRPr="00243009">
        <w:rPr>
          <w:rFonts w:ascii="Arial" w:hAnsi="Arial"/>
          <w:sz w:val="20"/>
          <w:szCs w:val="20"/>
        </w:rPr>
        <w:t>kurs asystencko-sekretar</w:t>
      </w:r>
      <w:r>
        <w:rPr>
          <w:rFonts w:ascii="Arial" w:hAnsi="Arial"/>
          <w:sz w:val="20"/>
          <w:szCs w:val="20"/>
        </w:rPr>
        <w:t>s</w:t>
      </w:r>
      <w:r w:rsidRPr="00243009">
        <w:rPr>
          <w:rFonts w:ascii="Arial" w:hAnsi="Arial"/>
          <w:sz w:val="20"/>
          <w:szCs w:val="20"/>
        </w:rPr>
        <w:t>ki</w:t>
      </w:r>
      <w:r>
        <w:rPr>
          <w:rFonts w:ascii="Arial" w:hAnsi="Arial"/>
          <w:sz w:val="20"/>
          <w:szCs w:val="20"/>
        </w:rPr>
        <w:t>;</w:t>
      </w:r>
    </w:p>
    <w:p w:rsidR="00350552" w:rsidRPr="00E8068F" w:rsidRDefault="00350552" w:rsidP="00350552">
      <w:pPr>
        <w:numPr>
          <w:ilvl w:val="0"/>
          <w:numId w:val="5"/>
        </w:numPr>
        <w:ind w:left="714" w:hanging="357"/>
        <w:jc w:val="both"/>
        <w:rPr>
          <w:rFonts w:ascii="Arial" w:hAnsi="Arial" w:cs="Arial"/>
          <w:sz w:val="20"/>
          <w:szCs w:val="20"/>
        </w:rPr>
      </w:pPr>
      <w:r w:rsidRPr="00E8068F">
        <w:rPr>
          <w:rFonts w:ascii="Arial" w:hAnsi="Arial"/>
          <w:sz w:val="20"/>
          <w:szCs w:val="20"/>
        </w:rPr>
        <w:t>doświadczenie zawodowe na stanowisku o podobnym zakresie obowiązków w administracji publicznej</w:t>
      </w:r>
      <w:r>
        <w:rPr>
          <w:rFonts w:ascii="Arial" w:hAnsi="Arial"/>
          <w:sz w:val="20"/>
          <w:szCs w:val="20"/>
        </w:rPr>
        <w:t>;</w:t>
      </w:r>
    </w:p>
    <w:p w:rsidR="00350552" w:rsidRPr="003E1DC4" w:rsidRDefault="00350552" w:rsidP="00350552">
      <w:pPr>
        <w:pStyle w:val="Akapitzlist"/>
        <w:numPr>
          <w:ilvl w:val="0"/>
          <w:numId w:val="5"/>
        </w:numPr>
        <w:spacing w:after="0" w:line="240" w:lineRule="auto"/>
        <w:rPr>
          <w:rFonts w:ascii="Arial" w:hAnsi="Arial"/>
          <w:sz w:val="20"/>
          <w:szCs w:val="20"/>
        </w:rPr>
      </w:pPr>
      <w:r w:rsidRPr="00341514">
        <w:rPr>
          <w:rFonts w:ascii="Arial" w:eastAsia="Times New Roman" w:hAnsi="Arial" w:cs="Arial"/>
          <w:sz w:val="20"/>
          <w:szCs w:val="20"/>
          <w:lang w:eastAsia="pl-PL"/>
        </w:rPr>
        <w:t>dobrej obsługi pakietu MS Office</w:t>
      </w:r>
      <w:r>
        <w:rPr>
          <w:rFonts w:ascii="Arial" w:eastAsia="Times New Roman" w:hAnsi="Arial" w:cs="Arial"/>
          <w:sz w:val="20"/>
          <w:szCs w:val="20"/>
          <w:lang w:eastAsia="pl-PL"/>
        </w:rPr>
        <w:t xml:space="preserve"> oraz urządzeń biurowych.</w:t>
      </w:r>
    </w:p>
    <w:p w:rsidR="00350552" w:rsidRDefault="00350552" w:rsidP="00350552">
      <w:pPr>
        <w:jc w:val="both"/>
        <w:rPr>
          <w:rFonts w:ascii="Arial" w:hAnsi="Arial" w:cs="Arial"/>
          <w:b/>
          <w:sz w:val="20"/>
          <w:szCs w:val="20"/>
        </w:rPr>
      </w:pPr>
    </w:p>
    <w:p w:rsidR="00350552" w:rsidRDefault="00350552" w:rsidP="00350552">
      <w:pPr>
        <w:jc w:val="both"/>
        <w:rPr>
          <w:rFonts w:ascii="Arial" w:hAnsi="Arial" w:cs="Arial"/>
          <w:b/>
          <w:sz w:val="20"/>
          <w:szCs w:val="20"/>
        </w:rPr>
      </w:pPr>
      <w:r w:rsidRPr="00341514">
        <w:rPr>
          <w:rFonts w:ascii="Arial" w:hAnsi="Arial" w:cs="Arial"/>
          <w:b/>
          <w:sz w:val="20"/>
          <w:szCs w:val="20"/>
        </w:rPr>
        <w:t>Zakres zadań wykonywanych na stanowisku:</w:t>
      </w:r>
    </w:p>
    <w:p w:rsidR="00350552" w:rsidRPr="001C2B3B" w:rsidRDefault="00350552" w:rsidP="00350552">
      <w:pPr>
        <w:pStyle w:val="Akapitzlist"/>
        <w:numPr>
          <w:ilvl w:val="0"/>
          <w:numId w:val="6"/>
        </w:numPr>
        <w:spacing w:after="0" w:line="240" w:lineRule="auto"/>
        <w:ind w:left="426" w:hanging="284"/>
        <w:jc w:val="both"/>
        <w:rPr>
          <w:rFonts w:ascii="Arial" w:hAnsi="Arial"/>
          <w:sz w:val="20"/>
          <w:szCs w:val="20"/>
        </w:rPr>
      </w:pPr>
      <w:r w:rsidRPr="001C2B3B">
        <w:rPr>
          <w:rFonts w:ascii="Arial" w:hAnsi="Arial"/>
          <w:sz w:val="20"/>
          <w:szCs w:val="20"/>
        </w:rPr>
        <w:t>Prowadzenie i organizacja sekretariatu Dyrektora i Wicedyrektorów WUP.</w:t>
      </w:r>
    </w:p>
    <w:p w:rsidR="00350552" w:rsidRPr="001C2B3B" w:rsidRDefault="00350552" w:rsidP="00350552">
      <w:pPr>
        <w:pStyle w:val="Akapitzlist"/>
        <w:numPr>
          <w:ilvl w:val="0"/>
          <w:numId w:val="6"/>
        </w:numPr>
        <w:spacing w:after="0" w:line="240" w:lineRule="auto"/>
        <w:ind w:left="426" w:hanging="284"/>
        <w:jc w:val="both"/>
        <w:rPr>
          <w:rFonts w:ascii="Arial" w:hAnsi="Arial"/>
          <w:sz w:val="20"/>
          <w:szCs w:val="20"/>
        </w:rPr>
      </w:pPr>
      <w:r w:rsidRPr="001C2B3B">
        <w:rPr>
          <w:rFonts w:ascii="Arial" w:hAnsi="Arial"/>
          <w:sz w:val="20"/>
          <w:szCs w:val="20"/>
        </w:rPr>
        <w:t>Prowadzenie kalendarza zajęć Dyrektora i Wicedyrektorów WUP oraz czuwanie nad jego realizacją oraz koordynowanie działań komórek organizacyjnych WUP w tym zakresie.</w:t>
      </w:r>
    </w:p>
    <w:p w:rsidR="00350552" w:rsidRPr="001C2B3B" w:rsidRDefault="00350552" w:rsidP="00350552">
      <w:pPr>
        <w:pStyle w:val="Akapitzlist"/>
        <w:numPr>
          <w:ilvl w:val="0"/>
          <w:numId w:val="6"/>
        </w:numPr>
        <w:spacing w:after="0" w:line="240" w:lineRule="auto"/>
        <w:ind w:left="426" w:hanging="284"/>
        <w:jc w:val="both"/>
        <w:rPr>
          <w:rFonts w:ascii="Arial" w:hAnsi="Arial"/>
          <w:sz w:val="20"/>
          <w:szCs w:val="20"/>
        </w:rPr>
      </w:pPr>
      <w:r w:rsidRPr="001C2B3B">
        <w:rPr>
          <w:rFonts w:ascii="Arial" w:hAnsi="Arial"/>
          <w:sz w:val="20"/>
          <w:szCs w:val="20"/>
        </w:rPr>
        <w:t>Udzielanie klientom informacji osobiście i telefonicznie</w:t>
      </w:r>
      <w:r>
        <w:rPr>
          <w:rFonts w:ascii="Arial" w:hAnsi="Arial"/>
          <w:sz w:val="20"/>
          <w:szCs w:val="20"/>
        </w:rPr>
        <w:t>.</w:t>
      </w:r>
    </w:p>
    <w:p w:rsidR="00350552" w:rsidRPr="001C2B3B" w:rsidRDefault="00350552" w:rsidP="00350552">
      <w:pPr>
        <w:pStyle w:val="Akapitzlist"/>
        <w:numPr>
          <w:ilvl w:val="0"/>
          <w:numId w:val="6"/>
        </w:numPr>
        <w:spacing w:after="0" w:line="240" w:lineRule="auto"/>
        <w:ind w:left="426" w:hanging="284"/>
        <w:jc w:val="both"/>
        <w:rPr>
          <w:rFonts w:ascii="Arial" w:hAnsi="Arial"/>
          <w:sz w:val="20"/>
          <w:szCs w:val="20"/>
        </w:rPr>
      </w:pPr>
      <w:r w:rsidRPr="001C2B3B">
        <w:rPr>
          <w:rFonts w:ascii="Arial" w:hAnsi="Arial"/>
          <w:sz w:val="20"/>
          <w:szCs w:val="20"/>
        </w:rPr>
        <w:t>Prowadzenie obsługi organizacyjnej spotkań i narad koordynacyjnych.</w:t>
      </w:r>
    </w:p>
    <w:p w:rsidR="00350552" w:rsidRPr="001C2B3B" w:rsidRDefault="00350552" w:rsidP="00350552">
      <w:pPr>
        <w:pStyle w:val="Akapitzlist"/>
        <w:numPr>
          <w:ilvl w:val="0"/>
          <w:numId w:val="6"/>
        </w:numPr>
        <w:spacing w:after="0" w:line="240" w:lineRule="auto"/>
        <w:ind w:left="426" w:hanging="284"/>
        <w:jc w:val="both"/>
        <w:rPr>
          <w:rFonts w:ascii="Arial" w:hAnsi="Arial"/>
          <w:sz w:val="20"/>
          <w:szCs w:val="20"/>
        </w:rPr>
      </w:pPr>
      <w:r w:rsidRPr="001C2B3B">
        <w:rPr>
          <w:rFonts w:ascii="Arial" w:hAnsi="Arial"/>
          <w:sz w:val="20"/>
          <w:szCs w:val="20"/>
        </w:rPr>
        <w:t>Realizacja zadań związanych z delegacjami służbowymi Dyrekcji WUP oraz ich rozliczanie.</w:t>
      </w:r>
    </w:p>
    <w:p w:rsidR="00350552" w:rsidRPr="001C2B3B" w:rsidRDefault="00350552" w:rsidP="00350552">
      <w:pPr>
        <w:pStyle w:val="Akapitzlist"/>
        <w:numPr>
          <w:ilvl w:val="0"/>
          <w:numId w:val="6"/>
        </w:numPr>
        <w:spacing w:after="0" w:line="240" w:lineRule="auto"/>
        <w:ind w:left="426" w:hanging="284"/>
        <w:jc w:val="both"/>
        <w:rPr>
          <w:rFonts w:ascii="Arial" w:hAnsi="Arial"/>
          <w:sz w:val="20"/>
          <w:szCs w:val="20"/>
        </w:rPr>
      </w:pPr>
      <w:r w:rsidRPr="001C2B3B">
        <w:rPr>
          <w:rFonts w:ascii="Arial" w:hAnsi="Arial"/>
          <w:sz w:val="20"/>
          <w:szCs w:val="20"/>
        </w:rPr>
        <w:t>Ustalanie zapotrzebowania i zabezpieczenie odpowiedniej ilości biletów MPK.</w:t>
      </w:r>
    </w:p>
    <w:p w:rsidR="00350552" w:rsidRPr="001C2B3B" w:rsidRDefault="00350552" w:rsidP="00350552">
      <w:pPr>
        <w:pStyle w:val="Akapitzlist"/>
        <w:numPr>
          <w:ilvl w:val="0"/>
          <w:numId w:val="6"/>
        </w:numPr>
        <w:tabs>
          <w:tab w:val="left" w:pos="567"/>
        </w:tabs>
        <w:spacing w:after="0" w:line="240" w:lineRule="auto"/>
        <w:ind w:left="426" w:hanging="284"/>
        <w:jc w:val="both"/>
        <w:rPr>
          <w:rFonts w:ascii="Arial" w:hAnsi="Arial"/>
          <w:sz w:val="20"/>
          <w:szCs w:val="20"/>
        </w:rPr>
      </w:pPr>
      <w:r w:rsidRPr="001C2B3B">
        <w:rPr>
          <w:rFonts w:ascii="Arial" w:hAnsi="Arial"/>
          <w:sz w:val="20"/>
          <w:szCs w:val="20"/>
        </w:rPr>
        <w:t>Protokołowanie zebrań Kolegium WUP.</w:t>
      </w:r>
    </w:p>
    <w:p w:rsidR="00350552" w:rsidRDefault="00350552" w:rsidP="00350552">
      <w:pPr>
        <w:pStyle w:val="Akapitzlist"/>
        <w:numPr>
          <w:ilvl w:val="0"/>
          <w:numId w:val="6"/>
        </w:numPr>
        <w:tabs>
          <w:tab w:val="left" w:pos="567"/>
        </w:tabs>
        <w:spacing w:after="0" w:line="240" w:lineRule="auto"/>
        <w:ind w:left="426" w:hanging="284"/>
        <w:jc w:val="both"/>
        <w:rPr>
          <w:rFonts w:ascii="Arial" w:hAnsi="Arial"/>
          <w:sz w:val="20"/>
          <w:szCs w:val="20"/>
        </w:rPr>
      </w:pPr>
      <w:r w:rsidRPr="001C2B3B">
        <w:rPr>
          <w:rFonts w:ascii="Arial" w:hAnsi="Arial"/>
          <w:sz w:val="20"/>
          <w:szCs w:val="20"/>
        </w:rPr>
        <w:t xml:space="preserve">Wykonywanie innych zadań zleconych przez Dyrektora lub Wicedyrektorów oraz bezpośredniego </w:t>
      </w:r>
      <w:r>
        <w:rPr>
          <w:rFonts w:ascii="Arial" w:hAnsi="Arial"/>
          <w:sz w:val="20"/>
          <w:szCs w:val="20"/>
        </w:rPr>
        <w:t xml:space="preserve">  </w:t>
      </w:r>
      <w:r w:rsidRPr="001C2B3B">
        <w:rPr>
          <w:rFonts w:ascii="Arial" w:hAnsi="Arial"/>
          <w:sz w:val="20"/>
          <w:szCs w:val="20"/>
        </w:rPr>
        <w:t>przełożonego.</w:t>
      </w:r>
    </w:p>
    <w:p w:rsidR="00350552" w:rsidRPr="001C2B3B" w:rsidRDefault="00350552" w:rsidP="00350552">
      <w:pPr>
        <w:pStyle w:val="Akapitzlist"/>
        <w:tabs>
          <w:tab w:val="left" w:pos="567"/>
        </w:tabs>
        <w:spacing w:after="0" w:line="240" w:lineRule="auto"/>
        <w:ind w:left="426"/>
        <w:jc w:val="both"/>
        <w:rPr>
          <w:rFonts w:ascii="Arial" w:hAnsi="Arial"/>
          <w:sz w:val="20"/>
          <w:szCs w:val="20"/>
        </w:rPr>
      </w:pPr>
    </w:p>
    <w:p w:rsidR="00350552" w:rsidRPr="00341514" w:rsidRDefault="00350552" w:rsidP="00350552">
      <w:pPr>
        <w:jc w:val="both"/>
        <w:rPr>
          <w:rFonts w:ascii="Arial" w:hAnsi="Arial" w:cs="Arial"/>
          <w:sz w:val="20"/>
          <w:szCs w:val="20"/>
        </w:rPr>
      </w:pPr>
      <w:r w:rsidRPr="00341514">
        <w:rPr>
          <w:rStyle w:val="Pogrubienie"/>
          <w:rFonts w:ascii="Arial" w:hAnsi="Arial" w:cs="Arial"/>
          <w:sz w:val="20"/>
          <w:szCs w:val="20"/>
        </w:rPr>
        <w:t>Wymagane dokumenty:</w:t>
      </w:r>
      <w:r w:rsidRPr="00341514">
        <w:rPr>
          <w:rFonts w:ascii="Arial" w:hAnsi="Arial" w:cs="Arial"/>
          <w:sz w:val="20"/>
          <w:szCs w:val="20"/>
        </w:rPr>
        <w:t xml:space="preserve"> </w:t>
      </w:r>
    </w:p>
    <w:p w:rsidR="00350552" w:rsidRPr="00341514" w:rsidRDefault="00350552" w:rsidP="00350552">
      <w:pPr>
        <w:numPr>
          <w:ilvl w:val="0"/>
          <w:numId w:val="1"/>
        </w:numPr>
        <w:jc w:val="both"/>
        <w:rPr>
          <w:rFonts w:ascii="Arial" w:hAnsi="Arial" w:cs="Arial"/>
          <w:sz w:val="20"/>
          <w:szCs w:val="20"/>
        </w:rPr>
      </w:pPr>
      <w:r w:rsidRPr="00341514">
        <w:rPr>
          <w:rFonts w:ascii="Arial" w:hAnsi="Arial" w:cs="Arial"/>
          <w:sz w:val="20"/>
          <w:szCs w:val="20"/>
        </w:rPr>
        <w:t>podpisany własnoręcznie list motywacyjny uwzględniający nazwę stanowiska, o jakie ubiega się kandydat i na które prowadzony jest nabór,</w:t>
      </w:r>
    </w:p>
    <w:p w:rsidR="00350552" w:rsidRPr="00341514" w:rsidRDefault="00350552" w:rsidP="00350552">
      <w:pPr>
        <w:numPr>
          <w:ilvl w:val="0"/>
          <w:numId w:val="1"/>
        </w:numPr>
        <w:spacing w:before="100" w:beforeAutospacing="1" w:after="100" w:afterAutospacing="1"/>
        <w:jc w:val="both"/>
        <w:rPr>
          <w:rFonts w:ascii="Arial" w:hAnsi="Arial" w:cs="Arial"/>
          <w:sz w:val="20"/>
          <w:szCs w:val="20"/>
        </w:rPr>
      </w:pPr>
      <w:r w:rsidRPr="00341514">
        <w:rPr>
          <w:rFonts w:ascii="Arial" w:hAnsi="Arial" w:cs="Arial"/>
          <w:sz w:val="20"/>
          <w:szCs w:val="20"/>
        </w:rPr>
        <w:t xml:space="preserve">podpisane własnoręcznie curriculum vitae (CV), </w:t>
      </w:r>
      <w:r w:rsidRPr="00341514">
        <w:rPr>
          <w:rFonts w:ascii="Arial" w:hAnsi="Arial" w:cs="Arial"/>
          <w:color w:val="0000FF"/>
          <w:sz w:val="20"/>
          <w:szCs w:val="20"/>
        </w:rPr>
        <w:t xml:space="preserve"> </w:t>
      </w:r>
    </w:p>
    <w:p w:rsidR="00350552" w:rsidRPr="00341514" w:rsidRDefault="00350552" w:rsidP="00350552">
      <w:pPr>
        <w:numPr>
          <w:ilvl w:val="0"/>
          <w:numId w:val="1"/>
        </w:numPr>
        <w:spacing w:before="100" w:beforeAutospacing="1" w:after="100" w:afterAutospacing="1"/>
        <w:jc w:val="both"/>
        <w:rPr>
          <w:rFonts w:ascii="Arial" w:hAnsi="Arial" w:cs="Arial"/>
          <w:sz w:val="20"/>
          <w:szCs w:val="20"/>
        </w:rPr>
      </w:pPr>
      <w:r w:rsidRPr="00341514">
        <w:rPr>
          <w:rFonts w:ascii="Arial" w:hAnsi="Arial" w:cs="Arial"/>
          <w:sz w:val="20"/>
          <w:szCs w:val="20"/>
        </w:rPr>
        <w:t xml:space="preserve">podpisany własnoręcznie oryginał kwestionariusza osobowego dla osoby ubiegającej </w:t>
      </w:r>
      <w:r w:rsidRPr="00341514">
        <w:rPr>
          <w:rFonts w:ascii="Arial" w:hAnsi="Arial" w:cs="Arial"/>
          <w:sz w:val="20"/>
          <w:szCs w:val="20"/>
        </w:rPr>
        <w:br/>
        <w:t xml:space="preserve">o zatrudnienie (zgodnie z załączonym wzorem), </w:t>
      </w:r>
    </w:p>
    <w:p w:rsidR="00350552" w:rsidRPr="00341514" w:rsidRDefault="00350552" w:rsidP="00350552">
      <w:pPr>
        <w:numPr>
          <w:ilvl w:val="0"/>
          <w:numId w:val="1"/>
        </w:numPr>
        <w:spacing w:before="100" w:beforeAutospacing="1" w:after="100" w:afterAutospacing="1"/>
        <w:jc w:val="both"/>
        <w:rPr>
          <w:rFonts w:ascii="Arial" w:hAnsi="Arial" w:cs="Arial"/>
          <w:sz w:val="20"/>
          <w:szCs w:val="20"/>
        </w:rPr>
      </w:pPr>
      <w:r w:rsidRPr="00341514">
        <w:rPr>
          <w:rFonts w:ascii="Arial" w:hAnsi="Arial" w:cs="Arial"/>
          <w:sz w:val="20"/>
          <w:szCs w:val="20"/>
        </w:rPr>
        <w:t>podpisane własnoręcznie oświadczenia (zgodnie z załączonym wzorem),</w:t>
      </w:r>
    </w:p>
    <w:p w:rsidR="00350552" w:rsidRDefault="00350552" w:rsidP="00350552">
      <w:pPr>
        <w:numPr>
          <w:ilvl w:val="0"/>
          <w:numId w:val="1"/>
        </w:numPr>
        <w:spacing w:before="100" w:beforeAutospacing="1" w:after="100" w:afterAutospacing="1"/>
        <w:jc w:val="both"/>
        <w:rPr>
          <w:rFonts w:ascii="Arial" w:hAnsi="Arial" w:cs="Arial"/>
          <w:sz w:val="20"/>
          <w:szCs w:val="20"/>
        </w:rPr>
      </w:pPr>
      <w:r w:rsidRPr="00962BC8">
        <w:rPr>
          <w:rFonts w:ascii="Arial" w:hAnsi="Arial" w:cs="Arial"/>
          <w:sz w:val="20"/>
          <w:szCs w:val="20"/>
        </w:rPr>
        <w:t>kserokopia dyplomu lub świadectwa szkolnego poświadczającego wykształcenie;</w:t>
      </w:r>
    </w:p>
    <w:p w:rsidR="00350552" w:rsidRPr="00B64A03" w:rsidRDefault="00350552" w:rsidP="00350552">
      <w:pPr>
        <w:numPr>
          <w:ilvl w:val="0"/>
          <w:numId w:val="1"/>
        </w:numPr>
        <w:spacing w:before="100" w:beforeAutospacing="1" w:after="100" w:afterAutospacing="1"/>
        <w:jc w:val="both"/>
        <w:rPr>
          <w:rFonts w:ascii="Arial" w:hAnsi="Arial" w:cs="Arial"/>
          <w:b/>
          <w:bCs/>
          <w:sz w:val="21"/>
          <w:szCs w:val="21"/>
        </w:rPr>
      </w:pPr>
      <w:r w:rsidRPr="00B64A03">
        <w:rPr>
          <w:rFonts w:ascii="Arial" w:hAnsi="Arial" w:cs="Arial"/>
          <w:b/>
          <w:bCs/>
          <w:sz w:val="21"/>
          <w:szCs w:val="21"/>
        </w:rPr>
        <w:t>kserokopia dokumentów potwierdzających znajomość języka angielskiego na wymaganym poziomie,</w:t>
      </w:r>
    </w:p>
    <w:p w:rsidR="00350552" w:rsidRPr="00341514" w:rsidRDefault="00350552" w:rsidP="00350552">
      <w:pPr>
        <w:numPr>
          <w:ilvl w:val="0"/>
          <w:numId w:val="1"/>
        </w:numPr>
        <w:spacing w:before="100" w:beforeAutospacing="1" w:after="100" w:afterAutospacing="1"/>
        <w:jc w:val="both"/>
        <w:rPr>
          <w:rFonts w:ascii="Arial" w:hAnsi="Arial" w:cs="Arial"/>
          <w:sz w:val="20"/>
          <w:szCs w:val="20"/>
        </w:rPr>
      </w:pPr>
      <w:r>
        <w:rPr>
          <w:rFonts w:ascii="Arial" w:hAnsi="Arial" w:cs="Arial"/>
          <w:sz w:val="20"/>
          <w:szCs w:val="20"/>
        </w:rPr>
        <w:t xml:space="preserve">mile widziane </w:t>
      </w:r>
      <w:r w:rsidRPr="00341514">
        <w:rPr>
          <w:rFonts w:ascii="Arial" w:hAnsi="Arial" w:cs="Arial"/>
          <w:sz w:val="20"/>
          <w:szCs w:val="20"/>
        </w:rPr>
        <w:t>kserokopie świadec</w:t>
      </w:r>
      <w:r>
        <w:rPr>
          <w:rFonts w:ascii="Arial" w:hAnsi="Arial" w:cs="Arial"/>
          <w:sz w:val="20"/>
          <w:szCs w:val="20"/>
        </w:rPr>
        <w:t xml:space="preserve">tw pracy lub innych dokumentów </w:t>
      </w:r>
      <w:r w:rsidRPr="00341514">
        <w:rPr>
          <w:rFonts w:ascii="Arial" w:hAnsi="Arial" w:cs="Arial"/>
          <w:sz w:val="20"/>
          <w:szCs w:val="20"/>
        </w:rPr>
        <w:t xml:space="preserve">potwierdzających </w:t>
      </w:r>
      <w:r>
        <w:rPr>
          <w:rFonts w:ascii="Arial" w:hAnsi="Arial" w:cs="Arial"/>
          <w:sz w:val="20"/>
          <w:szCs w:val="20"/>
        </w:rPr>
        <w:t>pożądane</w:t>
      </w:r>
      <w:r w:rsidRPr="00341514">
        <w:rPr>
          <w:rFonts w:ascii="Arial" w:hAnsi="Arial" w:cs="Arial"/>
          <w:sz w:val="20"/>
          <w:szCs w:val="20"/>
        </w:rPr>
        <w:t xml:space="preserve">  w ogłoszeniu o naborze doświadczenie zawodowe, a w przypadku pozostawania w zatrudnieniu – oświadczenie kandydata o zatrudnieniu wskazujące datę jego rozpoczęcia;</w:t>
      </w:r>
    </w:p>
    <w:p w:rsidR="00350552" w:rsidRDefault="00350552" w:rsidP="00350552">
      <w:pPr>
        <w:numPr>
          <w:ilvl w:val="0"/>
          <w:numId w:val="1"/>
        </w:numPr>
        <w:spacing w:before="100" w:beforeAutospacing="1" w:after="100" w:afterAutospacing="1"/>
        <w:jc w:val="both"/>
        <w:rPr>
          <w:rFonts w:ascii="Arial" w:hAnsi="Arial" w:cs="Arial"/>
          <w:sz w:val="20"/>
          <w:szCs w:val="20"/>
        </w:rPr>
      </w:pPr>
      <w:r w:rsidRPr="00E2559D">
        <w:rPr>
          <w:rFonts w:ascii="Arial" w:hAnsi="Arial" w:cs="Arial"/>
          <w:sz w:val="20"/>
          <w:szCs w:val="20"/>
        </w:rPr>
        <w:t>kserokopia dokumentów (ukończone kursy, szkolenia, warsztaty i inne) potwierdzających posiadane umiejętności i kwalifikacje wymagane na stanowisku pracy,</w:t>
      </w:r>
    </w:p>
    <w:p w:rsidR="00350552" w:rsidRPr="0081624F" w:rsidRDefault="00350552" w:rsidP="00350552">
      <w:pPr>
        <w:numPr>
          <w:ilvl w:val="0"/>
          <w:numId w:val="1"/>
        </w:numPr>
        <w:spacing w:before="100" w:beforeAutospacing="1" w:after="100" w:afterAutospacing="1"/>
        <w:jc w:val="both"/>
        <w:rPr>
          <w:rFonts w:ascii="Arial" w:hAnsi="Arial" w:cs="Arial"/>
          <w:sz w:val="20"/>
          <w:szCs w:val="20"/>
        </w:rPr>
      </w:pPr>
      <w:r w:rsidRPr="00B87CCF">
        <w:rPr>
          <w:rFonts w:ascii="Arial" w:hAnsi="Arial" w:cs="Arial"/>
          <w:sz w:val="20"/>
          <w:szCs w:val="20"/>
        </w:rPr>
        <w:t>kserokopia dokumentu potwierdzającego niepełnosprawność w przypadku Kandydatów niepełnosprawnych, chcących skorzystać z uprawnienia, o którym mowa w art. 13a ust. 2 ustawy z dnia 21 listopada 2008 r. o pracownikach samorządowych,</w:t>
      </w:r>
    </w:p>
    <w:p w:rsidR="00350552" w:rsidRPr="00341514" w:rsidRDefault="00350552" w:rsidP="00350552">
      <w:pPr>
        <w:numPr>
          <w:ilvl w:val="0"/>
          <w:numId w:val="1"/>
        </w:numPr>
        <w:spacing w:before="100" w:beforeAutospacing="1" w:after="100" w:afterAutospacing="1"/>
        <w:jc w:val="both"/>
        <w:rPr>
          <w:rFonts w:ascii="Arial" w:hAnsi="Arial" w:cs="Arial"/>
          <w:sz w:val="20"/>
          <w:szCs w:val="20"/>
        </w:rPr>
      </w:pPr>
      <w:r w:rsidRPr="00341514">
        <w:rPr>
          <w:rFonts w:ascii="Arial" w:hAnsi="Arial" w:cs="Arial"/>
          <w:sz w:val="20"/>
          <w:szCs w:val="20"/>
        </w:rPr>
        <w:t xml:space="preserve">kserokopia dokumentu potwierdzającego znajomość języka polskiego potwierdzoną dokumentem określonym w przepisach o służbie cywilnej w przypadku obywateli, którzy mogą starać się o zatrudnienie w myśl art. 11 ust. 2 i 3 ustawy o pracownikach samorządowych. </w:t>
      </w:r>
      <w:r w:rsidRPr="00341514">
        <w:rPr>
          <w:rFonts w:ascii="Arial" w:hAnsi="Arial" w:cs="Arial"/>
          <w:sz w:val="20"/>
          <w:szCs w:val="20"/>
        </w:rPr>
        <w:lastRenderedPageBreak/>
        <w:t>Dokumenty przedkładane przez obywateli państw Unii Europejskiej lub innych państw winny być przetłumaczone na język polski.</w:t>
      </w:r>
    </w:p>
    <w:p w:rsidR="00350552" w:rsidRPr="00341514" w:rsidRDefault="00350552" w:rsidP="00350552">
      <w:pPr>
        <w:ind w:left="360"/>
        <w:jc w:val="both"/>
        <w:rPr>
          <w:rFonts w:ascii="Arial" w:hAnsi="Arial" w:cs="Arial"/>
          <w:b/>
          <w:sz w:val="20"/>
          <w:szCs w:val="20"/>
        </w:rPr>
      </w:pPr>
      <w:r w:rsidRPr="00341514">
        <w:rPr>
          <w:rFonts w:ascii="Arial" w:hAnsi="Arial" w:cs="Arial"/>
          <w:b/>
          <w:sz w:val="20"/>
          <w:szCs w:val="20"/>
        </w:rPr>
        <w:t>Wymagane dokumenty aplikacyjne należy składać:</w:t>
      </w:r>
    </w:p>
    <w:p w:rsidR="00350552" w:rsidRPr="00341514" w:rsidRDefault="00350552" w:rsidP="00350552">
      <w:pPr>
        <w:pStyle w:val="NormalnyWeb"/>
        <w:numPr>
          <w:ilvl w:val="0"/>
          <w:numId w:val="4"/>
        </w:numPr>
        <w:spacing w:before="0" w:beforeAutospacing="0" w:after="0" w:afterAutospacing="0"/>
        <w:jc w:val="both"/>
        <w:rPr>
          <w:rFonts w:ascii="Arial" w:hAnsi="Arial" w:cs="Arial"/>
          <w:sz w:val="20"/>
          <w:szCs w:val="20"/>
        </w:rPr>
      </w:pPr>
      <w:r w:rsidRPr="00341514">
        <w:rPr>
          <w:rFonts w:ascii="Arial" w:hAnsi="Arial" w:cs="Arial"/>
          <w:sz w:val="20"/>
          <w:szCs w:val="20"/>
        </w:rPr>
        <w:t>w siedzibie WUP w Krakowie przy Pla</w:t>
      </w:r>
      <w:r>
        <w:rPr>
          <w:rFonts w:ascii="Arial" w:hAnsi="Arial" w:cs="Arial"/>
          <w:sz w:val="20"/>
          <w:szCs w:val="20"/>
        </w:rPr>
        <w:t>cu Na Stawach 1 (Kancelaria – I piętro, pok. 105</w:t>
      </w:r>
      <w:r w:rsidRPr="00341514">
        <w:rPr>
          <w:rFonts w:ascii="Arial" w:hAnsi="Arial" w:cs="Arial"/>
          <w:sz w:val="20"/>
          <w:szCs w:val="20"/>
        </w:rPr>
        <w:t>) lub,</w:t>
      </w:r>
    </w:p>
    <w:p w:rsidR="00350552" w:rsidRPr="00341514" w:rsidRDefault="00350552" w:rsidP="00350552">
      <w:pPr>
        <w:pStyle w:val="NormalnyWeb"/>
        <w:numPr>
          <w:ilvl w:val="0"/>
          <w:numId w:val="4"/>
        </w:numPr>
        <w:spacing w:before="0" w:beforeAutospacing="0" w:after="0" w:afterAutospacing="0"/>
        <w:jc w:val="both"/>
        <w:rPr>
          <w:rFonts w:ascii="Arial" w:hAnsi="Arial" w:cs="Arial"/>
          <w:sz w:val="20"/>
          <w:szCs w:val="20"/>
        </w:rPr>
      </w:pPr>
      <w:r w:rsidRPr="00341514">
        <w:rPr>
          <w:rFonts w:ascii="Arial" w:hAnsi="Arial" w:cs="Arial"/>
          <w:sz w:val="20"/>
          <w:szCs w:val="20"/>
        </w:rPr>
        <w:t xml:space="preserve">pocztą elektroniczną na adres </w:t>
      </w:r>
      <w:hyperlink r:id="rId6" w:tgtFrame="_blank" w:history="1">
        <w:r w:rsidRPr="00341514">
          <w:rPr>
            <w:rStyle w:val="Hipercze"/>
            <w:rFonts w:ascii="Arial" w:hAnsi="Arial" w:cs="Arial"/>
            <w:sz w:val="20"/>
            <w:szCs w:val="20"/>
          </w:rPr>
          <w:t>kancelaria@wup-krakow.pl</w:t>
        </w:r>
      </w:hyperlink>
      <w:r w:rsidRPr="00341514">
        <w:rPr>
          <w:rFonts w:ascii="Arial" w:hAnsi="Arial" w:cs="Arial"/>
          <w:sz w:val="20"/>
          <w:szCs w:val="20"/>
        </w:rPr>
        <w:t xml:space="preserve"> w przypadku posiadanych  uprawnień do podpisu elektronicznego (zgodnie z Ustawą z dnia 18.09.2001 r. o podpisie elektronicznym – Dz.U. Nr 130 z 2001 r., poz. 1450 z </w:t>
      </w:r>
      <w:proofErr w:type="spellStart"/>
      <w:r w:rsidRPr="00341514">
        <w:rPr>
          <w:rFonts w:ascii="Arial" w:hAnsi="Arial" w:cs="Arial"/>
          <w:sz w:val="20"/>
          <w:szCs w:val="20"/>
        </w:rPr>
        <w:t>późn</w:t>
      </w:r>
      <w:proofErr w:type="spellEnd"/>
      <w:r w:rsidRPr="00341514">
        <w:rPr>
          <w:rFonts w:ascii="Arial" w:hAnsi="Arial" w:cs="Arial"/>
          <w:sz w:val="20"/>
          <w:szCs w:val="20"/>
        </w:rPr>
        <w:t>. zmianami) lub,</w:t>
      </w:r>
    </w:p>
    <w:p w:rsidR="00350552" w:rsidRDefault="00350552" w:rsidP="00350552">
      <w:pPr>
        <w:pStyle w:val="NormalnyWeb"/>
        <w:numPr>
          <w:ilvl w:val="0"/>
          <w:numId w:val="4"/>
        </w:numPr>
        <w:spacing w:before="0" w:beforeAutospacing="0" w:after="0" w:afterAutospacing="0"/>
        <w:jc w:val="both"/>
        <w:rPr>
          <w:rFonts w:ascii="Arial" w:hAnsi="Arial" w:cs="Arial"/>
          <w:sz w:val="20"/>
          <w:szCs w:val="20"/>
        </w:rPr>
      </w:pPr>
      <w:r w:rsidRPr="00341514">
        <w:rPr>
          <w:rFonts w:ascii="Arial" w:hAnsi="Arial" w:cs="Arial"/>
          <w:sz w:val="20"/>
          <w:szCs w:val="20"/>
        </w:rPr>
        <w:t>pocztą na adres korespondencyjny WUP: Plac Na Stawach 1. 30-107 Kraków.</w:t>
      </w:r>
    </w:p>
    <w:p w:rsidR="00350552" w:rsidRPr="00341514" w:rsidRDefault="00350552" w:rsidP="00350552">
      <w:pPr>
        <w:pStyle w:val="NormalnyWeb"/>
        <w:spacing w:before="0" w:beforeAutospacing="0" w:after="0" w:afterAutospacing="0"/>
        <w:ind w:left="775"/>
        <w:jc w:val="both"/>
        <w:rPr>
          <w:rFonts w:ascii="Arial" w:hAnsi="Arial" w:cs="Arial"/>
          <w:sz w:val="20"/>
          <w:szCs w:val="20"/>
        </w:rPr>
      </w:pPr>
      <w:r w:rsidRPr="00341514">
        <w:rPr>
          <w:rFonts w:ascii="Arial" w:hAnsi="Arial" w:cs="Arial"/>
          <w:sz w:val="20"/>
          <w:szCs w:val="20"/>
        </w:rPr>
        <w:t xml:space="preserve"> </w:t>
      </w:r>
    </w:p>
    <w:p w:rsidR="00350552" w:rsidRPr="00341514" w:rsidRDefault="00350552" w:rsidP="00350552">
      <w:pPr>
        <w:pStyle w:val="NormalnyWeb"/>
        <w:spacing w:before="0" w:beforeAutospacing="0" w:after="0" w:afterAutospacing="0"/>
        <w:ind w:left="415"/>
        <w:jc w:val="both"/>
        <w:rPr>
          <w:rFonts w:ascii="Arial" w:hAnsi="Arial" w:cs="Arial"/>
          <w:sz w:val="20"/>
          <w:szCs w:val="20"/>
        </w:rPr>
      </w:pPr>
      <w:r w:rsidRPr="00341514">
        <w:rPr>
          <w:rFonts w:ascii="Arial" w:hAnsi="Arial" w:cs="Arial"/>
          <w:sz w:val="20"/>
          <w:szCs w:val="20"/>
        </w:rPr>
        <w:t xml:space="preserve">w terminie do </w:t>
      </w:r>
      <w:r w:rsidRPr="00341514">
        <w:rPr>
          <w:rStyle w:val="Pogrubienie"/>
          <w:rFonts w:ascii="Arial" w:hAnsi="Arial" w:cs="Arial"/>
          <w:color w:val="000000"/>
          <w:sz w:val="20"/>
          <w:szCs w:val="20"/>
        </w:rPr>
        <w:t xml:space="preserve">dnia </w:t>
      </w:r>
      <w:r>
        <w:rPr>
          <w:rStyle w:val="Pogrubienie"/>
          <w:rFonts w:ascii="Arial" w:hAnsi="Arial" w:cs="Arial"/>
          <w:color w:val="000000"/>
          <w:sz w:val="20"/>
          <w:szCs w:val="20"/>
        </w:rPr>
        <w:t>28 listopada</w:t>
      </w:r>
      <w:r w:rsidRPr="00341514">
        <w:rPr>
          <w:rStyle w:val="Pogrubienie"/>
          <w:rFonts w:ascii="Arial" w:hAnsi="Arial" w:cs="Arial"/>
          <w:color w:val="000000"/>
          <w:sz w:val="20"/>
          <w:szCs w:val="20"/>
        </w:rPr>
        <w:t xml:space="preserve"> 201</w:t>
      </w:r>
      <w:r>
        <w:rPr>
          <w:rStyle w:val="Pogrubienie"/>
          <w:rFonts w:ascii="Arial" w:hAnsi="Arial" w:cs="Arial"/>
          <w:color w:val="000000"/>
          <w:sz w:val="20"/>
          <w:szCs w:val="20"/>
        </w:rPr>
        <w:t>7</w:t>
      </w:r>
      <w:r w:rsidRPr="00341514">
        <w:rPr>
          <w:rStyle w:val="Pogrubienie"/>
          <w:rFonts w:ascii="Arial" w:hAnsi="Arial" w:cs="Arial"/>
          <w:color w:val="000000"/>
          <w:sz w:val="20"/>
          <w:szCs w:val="20"/>
        </w:rPr>
        <w:t xml:space="preserve"> r</w:t>
      </w:r>
      <w:r w:rsidRPr="00341514">
        <w:rPr>
          <w:rFonts w:ascii="Arial" w:hAnsi="Arial" w:cs="Arial"/>
          <w:color w:val="000000"/>
          <w:sz w:val="20"/>
          <w:szCs w:val="20"/>
        </w:rPr>
        <w:t xml:space="preserve">. </w:t>
      </w:r>
      <w:r w:rsidRPr="00341514">
        <w:rPr>
          <w:rFonts w:ascii="Arial" w:hAnsi="Arial" w:cs="Arial"/>
          <w:b/>
          <w:color w:val="000000"/>
          <w:sz w:val="20"/>
          <w:szCs w:val="20"/>
        </w:rPr>
        <w:t>(</w:t>
      </w:r>
      <w:r w:rsidRPr="00341514">
        <w:rPr>
          <w:rFonts w:ascii="Arial" w:hAnsi="Arial" w:cs="Arial"/>
          <w:b/>
          <w:sz w:val="20"/>
          <w:szCs w:val="20"/>
        </w:rPr>
        <w:t>liczy się data wpływu</w:t>
      </w:r>
      <w:r w:rsidRPr="00341514">
        <w:rPr>
          <w:rFonts w:ascii="Arial" w:hAnsi="Arial" w:cs="Arial"/>
          <w:sz w:val="20"/>
          <w:szCs w:val="20"/>
        </w:rPr>
        <w:t>).</w:t>
      </w:r>
    </w:p>
    <w:p w:rsidR="00350552" w:rsidRDefault="00350552" w:rsidP="00350552">
      <w:pPr>
        <w:pStyle w:val="NormalnyWeb"/>
        <w:spacing w:before="0" w:beforeAutospacing="0" w:after="0" w:afterAutospacing="0"/>
        <w:jc w:val="both"/>
        <w:rPr>
          <w:rFonts w:ascii="Arial" w:hAnsi="Arial" w:cs="Arial"/>
          <w:sz w:val="20"/>
          <w:szCs w:val="20"/>
        </w:rPr>
      </w:pPr>
    </w:p>
    <w:p w:rsidR="00350552" w:rsidRPr="00341514" w:rsidRDefault="00350552" w:rsidP="00350552">
      <w:pPr>
        <w:pStyle w:val="NormalnyWeb"/>
        <w:spacing w:before="0" w:beforeAutospacing="0" w:after="0" w:afterAutospacing="0"/>
        <w:jc w:val="both"/>
        <w:rPr>
          <w:rFonts w:ascii="Arial" w:hAnsi="Arial" w:cs="Arial"/>
          <w:sz w:val="20"/>
          <w:szCs w:val="20"/>
        </w:rPr>
      </w:pPr>
      <w:r w:rsidRPr="00341514">
        <w:rPr>
          <w:rFonts w:ascii="Arial" w:hAnsi="Arial" w:cs="Arial"/>
          <w:sz w:val="20"/>
          <w:szCs w:val="20"/>
        </w:rPr>
        <w:t xml:space="preserve">Aplikacje, które wpłyną do Wojewódzkiego Urzędu Pracy w Krakowie po upływie wyżej wymienionego terminu, w sposób inny niż określony w ogłoszeniu lub bez kompletu wymaganych dokumentów nie będą rozpatrywane i są niezwłocznie niszczone. </w:t>
      </w:r>
    </w:p>
    <w:p w:rsidR="00350552" w:rsidRPr="00341514" w:rsidRDefault="00350552" w:rsidP="00350552">
      <w:pPr>
        <w:pStyle w:val="NormalnyWeb"/>
        <w:spacing w:before="0" w:beforeAutospacing="0" w:after="0" w:afterAutospacing="0"/>
        <w:jc w:val="both"/>
        <w:rPr>
          <w:rFonts w:ascii="Arial" w:hAnsi="Arial" w:cs="Arial"/>
          <w:b/>
          <w:sz w:val="20"/>
          <w:szCs w:val="20"/>
          <w:u w:val="single"/>
        </w:rPr>
      </w:pPr>
    </w:p>
    <w:p w:rsidR="00350552" w:rsidRPr="008B1541" w:rsidRDefault="00350552" w:rsidP="00350552">
      <w:pPr>
        <w:pStyle w:val="NormalnyWeb"/>
        <w:spacing w:before="0" w:beforeAutospacing="0" w:after="0" w:afterAutospacing="0"/>
        <w:jc w:val="both"/>
        <w:rPr>
          <w:rFonts w:ascii="Arial" w:hAnsi="Arial" w:cs="Arial"/>
          <w:b/>
          <w:sz w:val="18"/>
          <w:szCs w:val="18"/>
          <w:u w:val="single"/>
        </w:rPr>
      </w:pPr>
      <w:r w:rsidRPr="008B1541">
        <w:rPr>
          <w:rFonts w:ascii="Arial" w:hAnsi="Arial" w:cs="Arial"/>
          <w:b/>
          <w:sz w:val="18"/>
          <w:szCs w:val="18"/>
          <w:u w:val="single"/>
        </w:rPr>
        <w:t xml:space="preserve">Pozostałe informacje: </w:t>
      </w:r>
    </w:p>
    <w:p w:rsidR="00350552" w:rsidRPr="008B1541" w:rsidRDefault="00350552" w:rsidP="00350552">
      <w:pPr>
        <w:numPr>
          <w:ilvl w:val="3"/>
          <w:numId w:val="3"/>
        </w:numPr>
        <w:ind w:left="360"/>
        <w:jc w:val="both"/>
        <w:rPr>
          <w:rFonts w:ascii="Arial" w:hAnsi="Arial" w:cs="Arial"/>
          <w:sz w:val="18"/>
          <w:szCs w:val="18"/>
        </w:rPr>
      </w:pPr>
      <w:r w:rsidRPr="008B1541">
        <w:rPr>
          <w:rFonts w:ascii="Arial" w:hAnsi="Arial" w:cs="Arial"/>
          <w:sz w:val="18"/>
          <w:szCs w:val="18"/>
        </w:rPr>
        <w:t xml:space="preserve">Informacja o warunkach pracy na danym stanowisku:  praca biurowa w siedzibie Urzędu. Budynek Urzędu wyposażony w podjazd i dwie windy dostosowane do wózków inwalidzkich o średniej szerokości siedzisk (do 40 cm). Ciągi komunikacyjne na poszczególnych piętrach umożliwiają poruszanie się wózkiem inwalidzkim. Toaleta dla osób niepełnosprawnych dostępna jest na parterze budynku. W pomieszczeniach pracy wąskie przejścia i dojścia. Praca związana jest z samodzielnym dojazdem i wejściem na teren budynku. Stanowisko pracy ma charakter pracy biurowej z obsługą komputera i urządzeń biurowych. Specyfika pracy wymaga przemieszczania się wewnątrz budynku (między piętrami); </w:t>
      </w:r>
    </w:p>
    <w:p w:rsidR="00350552" w:rsidRPr="008B1541" w:rsidRDefault="00350552" w:rsidP="00350552">
      <w:pPr>
        <w:pStyle w:val="NormalnyWeb"/>
        <w:numPr>
          <w:ilvl w:val="3"/>
          <w:numId w:val="3"/>
        </w:numPr>
        <w:spacing w:before="0" w:beforeAutospacing="0" w:after="0" w:afterAutospacing="0"/>
        <w:ind w:left="360"/>
        <w:jc w:val="both"/>
        <w:rPr>
          <w:rFonts w:ascii="Arial" w:hAnsi="Arial" w:cs="Arial"/>
          <w:b/>
          <w:sz w:val="18"/>
          <w:szCs w:val="18"/>
          <w:u w:val="single"/>
        </w:rPr>
      </w:pPr>
      <w:r w:rsidRPr="008B1541">
        <w:rPr>
          <w:rFonts w:ascii="Arial" w:hAnsi="Arial" w:cs="Arial"/>
          <w:sz w:val="18"/>
          <w:szCs w:val="18"/>
        </w:rPr>
        <w:t xml:space="preserve">W Wojewódzkim Urzędzie Pracy w Krakowie w miesiącu poprzedzającym datę upublicznienia ogłoszenia wskaźnik zatrudnienia osób niepełnosprawnych, w rozumieniu przepisów o rehabilitacji zawodowej i społecznej oraz zatrudnianiu osób niepełnosprawnych, był niższy niż 6%. Wojewódzki Urząd Pracy jest instytucją przychylną wobec zatrudniania osób niepełnosprawnych spełniających wymagania kwalifikacyjne. </w:t>
      </w:r>
    </w:p>
    <w:p w:rsidR="00350552" w:rsidRPr="008B1541" w:rsidRDefault="00350552" w:rsidP="00350552">
      <w:pPr>
        <w:pStyle w:val="NormalnyWeb"/>
        <w:numPr>
          <w:ilvl w:val="3"/>
          <w:numId w:val="3"/>
        </w:numPr>
        <w:spacing w:before="0" w:beforeAutospacing="0" w:after="0" w:afterAutospacing="0"/>
        <w:ind w:left="360"/>
        <w:jc w:val="both"/>
        <w:rPr>
          <w:rFonts w:ascii="Arial" w:hAnsi="Arial" w:cs="Arial"/>
          <w:b/>
          <w:sz w:val="18"/>
          <w:szCs w:val="18"/>
          <w:u w:val="single"/>
        </w:rPr>
      </w:pPr>
      <w:r w:rsidRPr="008B1541">
        <w:rPr>
          <w:rFonts w:ascii="Arial" w:hAnsi="Arial" w:cs="Arial"/>
          <w:sz w:val="18"/>
          <w:szCs w:val="18"/>
        </w:rPr>
        <w:t xml:space="preserve">Informacja o wyniku rekrutacji, będzie umieszczona na stronie internetowej Biuletynu Informacji Publicznej </w:t>
      </w:r>
      <w:hyperlink r:id="rId7" w:history="1">
        <w:r w:rsidRPr="008B1541">
          <w:rPr>
            <w:rStyle w:val="Hipercze"/>
            <w:rFonts w:ascii="Arial" w:hAnsi="Arial" w:cs="Arial"/>
            <w:sz w:val="18"/>
            <w:szCs w:val="18"/>
          </w:rPr>
          <w:t>bip.malopolska.pl/</w:t>
        </w:r>
        <w:proofErr w:type="spellStart"/>
        <w:r w:rsidRPr="008B1541">
          <w:rPr>
            <w:rStyle w:val="Hipercze"/>
            <w:rFonts w:ascii="Arial" w:hAnsi="Arial" w:cs="Arial"/>
            <w:sz w:val="18"/>
            <w:szCs w:val="18"/>
          </w:rPr>
          <w:t>wupwkrakowie</w:t>
        </w:r>
        <w:proofErr w:type="spellEnd"/>
      </w:hyperlink>
      <w:r w:rsidRPr="008B1541">
        <w:rPr>
          <w:rStyle w:val="Hipercze"/>
          <w:rFonts w:ascii="Arial" w:hAnsi="Arial" w:cs="Arial"/>
          <w:sz w:val="18"/>
          <w:szCs w:val="18"/>
        </w:rPr>
        <w:t xml:space="preserve"> </w:t>
      </w:r>
      <w:r w:rsidRPr="008B1541">
        <w:rPr>
          <w:rFonts w:ascii="Arial" w:hAnsi="Arial" w:cs="Arial"/>
          <w:sz w:val="18"/>
          <w:szCs w:val="18"/>
        </w:rPr>
        <w:t xml:space="preserve">oraz na tablicy informacyjnej Wojewódzkiego Urzędu Pracy w Krakowie, Plac Na Stawach 1. </w:t>
      </w:r>
    </w:p>
    <w:p w:rsidR="00350552" w:rsidRPr="008B1541" w:rsidRDefault="00350552" w:rsidP="00350552">
      <w:pPr>
        <w:pStyle w:val="NormalnyWeb"/>
        <w:numPr>
          <w:ilvl w:val="3"/>
          <w:numId w:val="3"/>
        </w:numPr>
        <w:spacing w:before="0" w:beforeAutospacing="0" w:after="0" w:afterAutospacing="0"/>
        <w:ind w:left="360"/>
        <w:jc w:val="both"/>
        <w:rPr>
          <w:rFonts w:ascii="Arial" w:hAnsi="Arial" w:cs="Arial"/>
          <w:sz w:val="18"/>
          <w:szCs w:val="18"/>
        </w:rPr>
      </w:pPr>
      <w:r w:rsidRPr="008B1541">
        <w:rPr>
          <w:rFonts w:ascii="Arial" w:hAnsi="Arial" w:cs="Arial"/>
          <w:sz w:val="18"/>
          <w:szCs w:val="18"/>
        </w:rPr>
        <w:t>Na wyżej wymienione stanowisko urzędnicze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rsidR="00350552" w:rsidRPr="008B1541" w:rsidRDefault="00350552" w:rsidP="00350552">
      <w:pPr>
        <w:pStyle w:val="NormalnyWeb"/>
        <w:numPr>
          <w:ilvl w:val="3"/>
          <w:numId w:val="3"/>
        </w:numPr>
        <w:spacing w:before="0" w:beforeAutospacing="0" w:after="0" w:afterAutospacing="0"/>
        <w:ind w:left="360"/>
        <w:jc w:val="both"/>
        <w:rPr>
          <w:rFonts w:ascii="Arial" w:hAnsi="Arial" w:cs="Arial"/>
          <w:sz w:val="18"/>
          <w:szCs w:val="18"/>
        </w:rPr>
      </w:pPr>
      <w:r w:rsidRPr="008B1541">
        <w:rPr>
          <w:rFonts w:ascii="Arial" w:hAnsi="Arial" w:cs="Arial"/>
          <w:sz w:val="18"/>
          <w:szCs w:val="18"/>
        </w:rPr>
        <w:t xml:space="preserve">W  przypadku przedstawienia dokumentów w języku obcym, należy dołączyć ich tłumaczenie na język polski. </w:t>
      </w:r>
    </w:p>
    <w:p w:rsidR="00350552" w:rsidRPr="008B1541" w:rsidRDefault="00350552" w:rsidP="00350552">
      <w:pPr>
        <w:pStyle w:val="NormalnyWeb"/>
        <w:numPr>
          <w:ilvl w:val="3"/>
          <w:numId w:val="3"/>
        </w:numPr>
        <w:spacing w:before="0" w:beforeAutospacing="0" w:after="0" w:afterAutospacing="0"/>
        <w:ind w:left="360"/>
        <w:jc w:val="both"/>
        <w:rPr>
          <w:rFonts w:ascii="Arial" w:hAnsi="Arial" w:cs="Arial"/>
          <w:sz w:val="18"/>
          <w:szCs w:val="18"/>
        </w:rPr>
      </w:pPr>
      <w:r w:rsidRPr="008B1541">
        <w:rPr>
          <w:rFonts w:ascii="Arial" w:hAnsi="Arial" w:cs="Arial"/>
          <w:sz w:val="18"/>
          <w:szCs w:val="18"/>
        </w:rPr>
        <w:t xml:space="preserve">Dyrektor WUP w Krakowie w uzasadnionych przypadkach może podjąć decyzję </w:t>
      </w:r>
      <w:r w:rsidRPr="008B1541">
        <w:rPr>
          <w:rFonts w:ascii="Arial" w:hAnsi="Arial" w:cs="Arial"/>
          <w:sz w:val="18"/>
          <w:szCs w:val="18"/>
        </w:rPr>
        <w:br/>
        <w:t>o unieważnieniu lub nierozstrzygnięciu naboru.</w:t>
      </w:r>
    </w:p>
    <w:p w:rsidR="00350552" w:rsidRPr="008B1541" w:rsidRDefault="00350552" w:rsidP="00350552">
      <w:pPr>
        <w:pStyle w:val="NormalnyWeb"/>
        <w:numPr>
          <w:ilvl w:val="3"/>
          <w:numId w:val="3"/>
        </w:numPr>
        <w:spacing w:before="0" w:beforeAutospacing="0" w:after="0" w:afterAutospacing="0"/>
        <w:ind w:left="360"/>
        <w:jc w:val="both"/>
        <w:rPr>
          <w:rFonts w:ascii="Arial" w:hAnsi="Arial" w:cs="Arial"/>
          <w:sz w:val="18"/>
          <w:szCs w:val="18"/>
        </w:rPr>
      </w:pPr>
      <w:r w:rsidRPr="008B1541">
        <w:rPr>
          <w:rFonts w:ascii="Arial" w:eastAsia="Calibri" w:hAnsi="Arial" w:cs="Arial"/>
          <w:sz w:val="18"/>
          <w:szCs w:val="18"/>
          <w:lang w:eastAsia="en-US"/>
        </w:rPr>
        <w:t>Kandydaci spełniający wymagania formalne o dalszych etapach i czynnościach naboru będą informowani drogą elektroniczną na wskazany w dokumentach aplikacyjnych adres e-mailowy,</w:t>
      </w:r>
      <w:r w:rsidRPr="008B1541">
        <w:rPr>
          <w:rFonts w:ascii="Arial" w:eastAsia="Calibri" w:hAnsi="Arial" w:cs="Arial"/>
          <w:sz w:val="18"/>
          <w:szCs w:val="18"/>
          <w:lang w:eastAsia="en-US"/>
        </w:rPr>
        <w:br/>
        <w:t xml:space="preserve"> a w przypadku braku adresu poczty elektronicznej drogą telefoniczną.</w:t>
      </w:r>
    </w:p>
    <w:p w:rsidR="00350552" w:rsidRPr="008B1541" w:rsidRDefault="00350552" w:rsidP="00350552">
      <w:pPr>
        <w:pStyle w:val="NormalnyWeb"/>
        <w:numPr>
          <w:ilvl w:val="3"/>
          <w:numId w:val="3"/>
        </w:numPr>
        <w:spacing w:before="0" w:beforeAutospacing="0" w:after="0" w:afterAutospacing="0"/>
        <w:ind w:left="360"/>
        <w:jc w:val="both"/>
        <w:rPr>
          <w:rFonts w:ascii="Arial" w:hAnsi="Arial" w:cs="Arial"/>
          <w:sz w:val="18"/>
          <w:szCs w:val="18"/>
        </w:rPr>
      </w:pPr>
      <w:r w:rsidRPr="008B1541">
        <w:rPr>
          <w:rFonts w:ascii="Arial" w:eastAsia="Calibri" w:hAnsi="Arial" w:cs="Arial"/>
          <w:sz w:val="18"/>
          <w:szCs w:val="18"/>
          <w:lang w:eastAsia="en-US"/>
        </w:rPr>
        <w:t>Dokumenty aplikacyjne pozostałych Kandydatów biorących udział w naborze są przechowywane przez okres 3 miesięcy od dnia nawiązania stosunku pracy z wybranym Kandydatem lub w razie nierozstrzygnięcia naboru przez okres 3 miesięcy od dnia upowszechnienia informacji o wynikach. W tym czasie Kandydaci mogą dokonywać odbioru dokumentów. Po tym okresie dokumenty zostaną komisyjnie zniszczone.</w:t>
      </w:r>
    </w:p>
    <w:p w:rsidR="00367538" w:rsidRDefault="00350552" w:rsidP="00350552">
      <w:r w:rsidRPr="008B1541">
        <w:rPr>
          <w:rFonts w:ascii="Arial" w:hAnsi="Arial" w:cs="Arial"/>
          <w:sz w:val="18"/>
          <w:szCs w:val="18"/>
        </w:rPr>
        <w:t>Osoby zainteresowane pomocą w przygotowaniu dokumentów aplikacyjnych mogą skorzystać z usług Centrum Informacji i Planowania Kariery Zawodowej Wojewódzkiego</w:t>
      </w:r>
    </w:p>
    <w:sectPr w:rsidR="00367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E26"/>
    <w:multiLevelType w:val="hybridMultilevel"/>
    <w:tmpl w:val="8564D52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
    <w:nsid w:val="3F0575FC"/>
    <w:multiLevelType w:val="hybridMultilevel"/>
    <w:tmpl w:val="6860B97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5DF480A"/>
    <w:multiLevelType w:val="hybridMultilevel"/>
    <w:tmpl w:val="2500F5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52AF4837"/>
    <w:multiLevelType w:val="hybridMultilevel"/>
    <w:tmpl w:val="507E65E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4689F1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206207"/>
    <w:multiLevelType w:val="multilevel"/>
    <w:tmpl w:val="D180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1261B"/>
    <w:multiLevelType w:val="hybridMultilevel"/>
    <w:tmpl w:val="FBCECE6E"/>
    <w:lvl w:ilvl="0" w:tplc="042433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8533ED7"/>
    <w:multiLevelType w:val="hybridMultilevel"/>
    <w:tmpl w:val="13C027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C7E4761"/>
    <w:multiLevelType w:val="hybridMultilevel"/>
    <w:tmpl w:val="0B9247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52"/>
    <w:rsid w:val="00350552"/>
    <w:rsid w:val="00367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5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50552"/>
    <w:rPr>
      <w:color w:val="0000FF"/>
      <w:u w:val="single"/>
    </w:rPr>
  </w:style>
  <w:style w:type="paragraph" w:styleId="NormalnyWeb">
    <w:name w:val="Normal (Web)"/>
    <w:basedOn w:val="Normalny"/>
    <w:rsid w:val="00350552"/>
    <w:pPr>
      <w:spacing w:before="100" w:beforeAutospacing="1" w:after="100" w:afterAutospacing="1"/>
    </w:pPr>
  </w:style>
  <w:style w:type="character" w:styleId="Pogrubienie">
    <w:name w:val="Strong"/>
    <w:qFormat/>
    <w:rsid w:val="00350552"/>
    <w:rPr>
      <w:b/>
      <w:bCs/>
    </w:rPr>
  </w:style>
  <w:style w:type="paragraph" w:styleId="Akapitzlist">
    <w:name w:val="List Paragraph"/>
    <w:basedOn w:val="Normalny"/>
    <w:uiPriority w:val="99"/>
    <w:qFormat/>
    <w:rsid w:val="0035055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5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50552"/>
    <w:rPr>
      <w:color w:val="0000FF"/>
      <w:u w:val="single"/>
    </w:rPr>
  </w:style>
  <w:style w:type="paragraph" w:styleId="NormalnyWeb">
    <w:name w:val="Normal (Web)"/>
    <w:basedOn w:val="Normalny"/>
    <w:rsid w:val="00350552"/>
    <w:pPr>
      <w:spacing w:before="100" w:beforeAutospacing="1" w:after="100" w:afterAutospacing="1"/>
    </w:pPr>
  </w:style>
  <w:style w:type="character" w:styleId="Pogrubienie">
    <w:name w:val="Strong"/>
    <w:qFormat/>
    <w:rsid w:val="00350552"/>
    <w:rPr>
      <w:b/>
      <w:bCs/>
    </w:rPr>
  </w:style>
  <w:style w:type="paragraph" w:styleId="Akapitzlist">
    <w:name w:val="List Paragraph"/>
    <w:basedOn w:val="Normalny"/>
    <w:uiPriority w:val="99"/>
    <w:qFormat/>
    <w:rsid w:val="0035055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p.malopolska.pl/wupwkrakow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otamalopolski.pl/root_BIP/BIP_w_Malopolsce/root_UM/podmiotowe/Zamowienia+publiczne/Nabor+na+stanowiska+urzednicze/2009/kancelaria@wup-krak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1037</Words>
  <Characters>6223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Czarnota</dc:creator>
  <cp:lastModifiedBy>Kinga Czarnota</cp:lastModifiedBy>
  <cp:revision>1</cp:revision>
  <dcterms:created xsi:type="dcterms:W3CDTF">2017-11-17T08:42:00Z</dcterms:created>
  <dcterms:modified xsi:type="dcterms:W3CDTF">2017-11-17T08:59:00Z</dcterms:modified>
</cp:coreProperties>
</file>